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320"/>
        <w:gridCol w:w="1440"/>
        <w:gridCol w:w="5040"/>
      </w:tblGrid>
      <w:tr w:rsidR="006A4CC2" w:rsidTr="006F1E7A">
        <w:trPr>
          <w:trHeight w:val="1894"/>
        </w:trPr>
        <w:tc>
          <w:tcPr>
            <w:tcW w:w="4320" w:type="dxa"/>
            <w:shd w:val="clear" w:color="auto" w:fill="auto"/>
          </w:tcPr>
          <w:p w:rsidR="006A4CC2" w:rsidRPr="00B720EA" w:rsidRDefault="006A4CC2" w:rsidP="006F1E7A">
            <w:pPr>
              <w:snapToGrid w:val="0"/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«ТАТАРСТАН РЕСПУБЛИКАСЫ                                                                    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>ӘЛКИ МУНИЦИПАЛ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</w:rPr>
              <w:t>Ь</w:t>
            </w:r>
            <w:r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/>
              </w:rPr>
              <w:t xml:space="preserve"> РАЙОНЫНЫҢ                                       ” ӘХМӘТ ГОМУМИ ТОП БЕЛЕМ МӘКТӘБЕ” </w:t>
            </w:r>
          </w:p>
        </w:tc>
        <w:tc>
          <w:tcPr>
            <w:tcW w:w="1440" w:type="dxa"/>
            <w:shd w:val="clear" w:color="auto" w:fill="auto"/>
          </w:tcPr>
          <w:p w:rsidR="006A4CC2" w:rsidRDefault="006A4CC2" w:rsidP="006F1E7A">
            <w:pPr>
              <w:snapToGrid w:val="0"/>
            </w:pPr>
            <w:r>
              <w:rPr>
                <w:b/>
                <w:lang w:val="tt-RU"/>
              </w:rPr>
              <w:t xml:space="preserve">  </w:t>
            </w:r>
            <w:r>
              <w:rPr>
                <w:b/>
                <w:noProof/>
              </w:rPr>
              <w:drawing>
                <wp:inline distT="0" distB="0" distL="0" distR="0" wp14:anchorId="505FDAAB" wp14:editId="0854A4D8">
                  <wp:extent cx="657225" cy="6381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4CC2" w:rsidRDefault="006A4CC2" w:rsidP="006F1E7A"/>
          <w:p w:rsidR="006A4CC2" w:rsidRDefault="006A4CC2" w:rsidP="006F1E7A">
            <w:pPr>
              <w:tabs>
                <w:tab w:val="left" w:pos="4111"/>
              </w:tabs>
              <w:jc w:val="center"/>
            </w:pPr>
          </w:p>
        </w:tc>
        <w:tc>
          <w:tcPr>
            <w:tcW w:w="5040" w:type="dxa"/>
            <w:shd w:val="clear" w:color="auto" w:fill="auto"/>
          </w:tcPr>
          <w:p w:rsidR="006A4CC2" w:rsidRDefault="006A4CC2" w:rsidP="006F1E7A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МУНИЦИПАЛЬНОЕ БЮДЖЕТНОЕ ОБЩЕОБРАЗОВАТЕЛЬНОЕ</w:t>
            </w:r>
            <w:r>
              <w:rPr>
                <w:b/>
                <w:sz w:val="18"/>
                <w:szCs w:val="18"/>
              </w:rPr>
              <w:br/>
              <w:t>УЧРЕЖДЕНИЕ «АХМЕТЬЕВСКАЯ ОСНОВНАЯ ОБЩЕОБРАЗОВАТЕЛЬНАЯ ШКОЛА»</w:t>
            </w:r>
            <w:r>
              <w:rPr>
                <w:b/>
                <w:sz w:val="18"/>
                <w:szCs w:val="18"/>
              </w:rPr>
              <w:br/>
              <w:t>АЛЬКЕЕВСКОГО МУНИЦИПАЛЬНОГО РАЙОНА</w:t>
            </w:r>
            <w:r>
              <w:rPr>
                <w:b/>
                <w:sz w:val="18"/>
                <w:szCs w:val="18"/>
              </w:rPr>
              <w:br/>
              <w:t>РЕСПУБЛИКИ ТАТАРСТАН»</w:t>
            </w:r>
          </w:p>
          <w:p w:rsidR="006A4CC2" w:rsidRDefault="006A4CC2" w:rsidP="006F1E7A">
            <w:pPr>
              <w:tabs>
                <w:tab w:val="left" w:pos="4111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422884, с </w:t>
            </w:r>
            <w:proofErr w:type="gramStart"/>
            <w:r>
              <w:rPr>
                <w:b/>
                <w:sz w:val="18"/>
                <w:szCs w:val="18"/>
              </w:rPr>
              <w:t>Татарское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Ахметьево</w:t>
            </w:r>
            <w:proofErr w:type="spellEnd"/>
            <w:r>
              <w:rPr>
                <w:b/>
                <w:sz w:val="18"/>
                <w:szCs w:val="18"/>
              </w:rPr>
              <w:t>, улица Центральная,10Б</w:t>
            </w:r>
          </w:p>
        </w:tc>
      </w:tr>
    </w:tbl>
    <w:p w:rsidR="006A4CC2" w:rsidRDefault="006A4CC2" w:rsidP="006A4C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D30511">
        <w:rPr>
          <w:rFonts w:ascii="Times New Roman" w:hAnsi="Times New Roman" w:cs="Times New Roman"/>
          <w:sz w:val="28"/>
          <w:szCs w:val="28"/>
        </w:rPr>
        <w:t>Заместителю министра образования и</w:t>
      </w:r>
    </w:p>
    <w:p w:rsidR="006A4CC2" w:rsidRDefault="006A4CC2" w:rsidP="006A4C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науки Республики Татарстан –</w:t>
      </w:r>
    </w:p>
    <w:p w:rsidR="006A4CC2" w:rsidRDefault="006A4CC2" w:rsidP="006A4C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руководителю департамента надзора и</w:t>
      </w:r>
    </w:p>
    <w:p w:rsidR="006A4CC2" w:rsidRDefault="006A4CC2" w:rsidP="006A4C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контроля в сфере образования</w:t>
      </w:r>
    </w:p>
    <w:p w:rsidR="006A4CC2" w:rsidRDefault="006A4CC2" w:rsidP="006A4C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Министерства образования и науки </w:t>
      </w:r>
    </w:p>
    <w:p w:rsidR="006A4CC2" w:rsidRDefault="006A4CC2" w:rsidP="006A4C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Республики Татарстан</w:t>
      </w:r>
    </w:p>
    <w:p w:rsidR="006A4CC2" w:rsidRDefault="006A4CC2" w:rsidP="006A4C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Гречанниковой</w:t>
      </w:r>
      <w:proofErr w:type="spellEnd"/>
    </w:p>
    <w:p w:rsidR="006A4CC2" w:rsidRDefault="006A4CC2" w:rsidP="006A4C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4CC2" w:rsidRDefault="006A4CC2" w:rsidP="006A4C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4CC2" w:rsidRDefault="006A4CC2" w:rsidP="006A4C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6A4CC2" w:rsidRPr="00696E65" w:rsidRDefault="006A4CC2" w:rsidP="006A4C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B6BEA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</w:t>
      </w:r>
      <w:r w:rsidRPr="008B6BEA">
        <w:rPr>
          <w:rFonts w:ascii="Times New Roman" w:hAnsi="Times New Roman" w:cs="Times New Roman"/>
          <w:sz w:val="28"/>
          <w:szCs w:val="28"/>
        </w:rPr>
        <w:t xml:space="preserve">общеобразовательной школы </w:t>
      </w:r>
      <w:proofErr w:type="spellStart"/>
      <w:r w:rsidRPr="008B6BEA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8B6BE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об исполнении предписания департамента надзора и контроля в сфере образования</w:t>
      </w:r>
      <w:r w:rsidRPr="008B6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от 16 мая 2019 года №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103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696E65">
        <w:rPr>
          <w:rFonts w:ascii="Times New Roman" w:hAnsi="Times New Roman" w:cs="Times New Roman"/>
          <w:sz w:val="28"/>
          <w:szCs w:val="28"/>
        </w:rPr>
        <w:t>/19-Д-ГН</w:t>
      </w:r>
    </w:p>
    <w:p w:rsidR="006A4CC2" w:rsidRPr="008B6BEA" w:rsidRDefault="006A4CC2" w:rsidP="006A4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CC2" w:rsidRDefault="006A4CC2" w:rsidP="006A4C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исполнения предписания об устранений нарушений, выданного</w:t>
      </w:r>
      <w:r w:rsidRPr="001E22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департаментом надзора и контроля в сфере образования</w:t>
      </w:r>
      <w:r w:rsidRPr="008B6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от 16 мая 2019 года №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103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696E65">
        <w:rPr>
          <w:rFonts w:ascii="Times New Roman" w:hAnsi="Times New Roman" w:cs="Times New Roman"/>
          <w:sz w:val="28"/>
          <w:szCs w:val="28"/>
        </w:rPr>
        <w:t xml:space="preserve">/19-Д-ГН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6BEA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</w:t>
      </w:r>
      <w:r>
        <w:rPr>
          <w:rFonts w:ascii="Times New Roman" w:hAnsi="Times New Roman" w:cs="Times New Roman"/>
          <w:sz w:val="28"/>
          <w:szCs w:val="28"/>
        </w:rPr>
        <w:t>о учреждения А</w:t>
      </w:r>
      <w:r>
        <w:rPr>
          <w:rFonts w:ascii="Times New Roman" w:hAnsi="Times New Roman" w:cs="Times New Roman"/>
          <w:sz w:val="28"/>
          <w:szCs w:val="28"/>
          <w:lang w:val="tt-RU"/>
        </w:rPr>
        <w:t>хметьевская</w:t>
      </w:r>
      <w:r w:rsidRPr="008B6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8B6BEA">
        <w:rPr>
          <w:rFonts w:ascii="Times New Roman" w:hAnsi="Times New Roman" w:cs="Times New Roman"/>
          <w:sz w:val="28"/>
          <w:szCs w:val="28"/>
        </w:rPr>
        <w:t xml:space="preserve">общеобразовательной школы </w:t>
      </w:r>
      <w:proofErr w:type="spellStart"/>
      <w:r w:rsidRPr="008B6BEA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8B6BEA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были приняты следующие меры, проведены мероприятия и действия:</w:t>
      </w:r>
    </w:p>
    <w:p w:rsidR="006A4CC2" w:rsidRDefault="006A4CC2" w:rsidP="006A4C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4CC2" w:rsidRDefault="006A4CC2" w:rsidP="006A4C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4254"/>
        <w:gridCol w:w="283"/>
        <w:gridCol w:w="2693"/>
        <w:gridCol w:w="567"/>
        <w:gridCol w:w="2659"/>
      </w:tblGrid>
      <w:tr w:rsidR="006A4CC2" w:rsidRPr="003209B2" w:rsidTr="006F1E7A">
        <w:tc>
          <w:tcPr>
            <w:tcW w:w="4537" w:type="dxa"/>
            <w:gridSpan w:val="2"/>
          </w:tcPr>
          <w:p w:rsidR="006A4CC2" w:rsidRPr="003209B2" w:rsidRDefault="006A4CC2" w:rsidP="006F1E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b/>
                <w:sz w:val="28"/>
                <w:szCs w:val="28"/>
              </w:rPr>
              <w:t>Нарушения, указанные в предписании</w:t>
            </w:r>
          </w:p>
        </w:tc>
        <w:tc>
          <w:tcPr>
            <w:tcW w:w="2693" w:type="dxa"/>
          </w:tcPr>
          <w:p w:rsidR="006A4CC2" w:rsidRPr="003209B2" w:rsidRDefault="006A4CC2" w:rsidP="006F1E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устранению нарушений</w:t>
            </w:r>
          </w:p>
        </w:tc>
        <w:tc>
          <w:tcPr>
            <w:tcW w:w="3226" w:type="dxa"/>
            <w:gridSpan w:val="2"/>
          </w:tcPr>
          <w:p w:rsidR="006A4CC2" w:rsidRPr="003209B2" w:rsidRDefault="006A4CC2" w:rsidP="006F1E7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Подтверждающие </w:t>
            </w:r>
          </w:p>
          <w:p w:rsidR="006A4CC2" w:rsidRPr="003209B2" w:rsidRDefault="006A4CC2" w:rsidP="006F1E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документы</w:t>
            </w:r>
          </w:p>
        </w:tc>
      </w:tr>
      <w:tr w:rsidR="006A4CC2" w:rsidRPr="003209B2" w:rsidTr="006F1E7A">
        <w:tc>
          <w:tcPr>
            <w:tcW w:w="10456" w:type="dxa"/>
            <w:gridSpan w:val="5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CC2" w:rsidRPr="003209B2" w:rsidTr="006F1E7A">
        <w:tc>
          <w:tcPr>
            <w:tcW w:w="4254" w:type="dxa"/>
          </w:tcPr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1.Обеспечить:</w:t>
            </w:r>
          </w:p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-соблюдение порядка приема обучающихся в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 в части соблюдения  требований ч.6 ст.14. ч. 2 ст.14 Федерального  Закона от 29.12. 2012 года №273-ФЗ «Об образовании в 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Федерации» (далее - № 273-ФЗ «Об образовании в РФ»)</w:t>
            </w:r>
          </w:p>
        </w:tc>
        <w:tc>
          <w:tcPr>
            <w:tcW w:w="3543" w:type="dxa"/>
            <w:gridSpan w:val="3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Нарушение устранено.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Порядок приема 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ООШ приведен в соответствие с требованиями законодательства. 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  В части соблюдения  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требований ч.6 ст.14. ч. 2 ст.55 Федерального  Закона от 29.12. 2012 года №273-ФЗ «Об образовании в Российской Федерации»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в 1-9 классах все предметы за исключением предметов «Родной язык», «Родная литература», «Литературное чтение на родном языке», «Иностранный (английский язык)» преподаются на русском языке </w:t>
            </w:r>
          </w:p>
        </w:tc>
        <w:tc>
          <w:tcPr>
            <w:tcW w:w="2659" w:type="dxa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800D3B" w:rsidRPr="003209B2" w:rsidRDefault="003209B2" w:rsidP="0080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00D3B" w:rsidRPr="003209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https://edu.tatar.ru/alkeevo/t-akchmetyevo/sch/page3947765.htm</w:t>
              </w:r>
            </w:hyperlink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CC2" w:rsidRPr="003209B2" w:rsidTr="006F1E7A">
        <w:tc>
          <w:tcPr>
            <w:tcW w:w="4254" w:type="dxa"/>
          </w:tcPr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-соблюдение порядка организации образовательного процесса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 </w:t>
            </w:r>
          </w:p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А) порядка проведения промежуточной аттестации обучающихся – после окончания освоения обучающимися образовательной  программы, в том числе отдельной части или всего объема учебного предмета, курса, дисциплины (модуля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ст.58 № 273 –ФЗ «Об образовании  в РФ»);</w:t>
            </w: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3"/>
          </w:tcPr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Нарушение устранено.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промежуточной аттестации 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приведен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соответствие с требованиями законодательства.</w:t>
            </w:r>
          </w:p>
        </w:tc>
        <w:tc>
          <w:tcPr>
            <w:tcW w:w="2659" w:type="dxa"/>
          </w:tcPr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0D3B" w:rsidRPr="003209B2" w:rsidRDefault="003209B2" w:rsidP="0080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00D3B" w:rsidRPr="003209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https://edu.tatar.ru/alkeevo/t-akchmetyevo/sch/page3947726.htm</w:t>
              </w:r>
            </w:hyperlink>
            <w:r w:rsidR="00800D3B"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CC2" w:rsidRPr="003209B2" w:rsidTr="006F1E7A">
        <w:tc>
          <w:tcPr>
            <w:tcW w:w="4254" w:type="dxa"/>
          </w:tcPr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Б) процедуры проведения  государственной итоговой аттестации в части порядка допуска обучающихся к прохождению государственной итоговой аттестации в дополнительные сроки основного периода (ст.58, ст.59  № 273 –ФЗ «Об образовании  в РФ»,  локальные нормативные акты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ООШ);</w:t>
            </w: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3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Нарушение устранено. На заседании педагогического совета рассмотрен вопрос о допуске обучающего</w:t>
            </w:r>
            <w:r w:rsidRPr="003209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к прохождению государственной итоговой аттестации в дополнительные сроки основного периода. В 2019 году допуск к ГИА в дополнительные сроки осуществлен в соответствии с законодательством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59" w:type="dxa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 №1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Копия  приказа о допуске к экзаменам в дополнительные сроки.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CC2" w:rsidRPr="003209B2" w:rsidRDefault="003209B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/>
            <w:r w:rsidR="006A4CC2"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</w:tr>
      <w:tr w:rsidR="006A4CC2" w:rsidRPr="003209B2" w:rsidTr="006F1E7A">
        <w:tc>
          <w:tcPr>
            <w:tcW w:w="4254" w:type="dxa"/>
          </w:tcPr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- приведение содержания  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локальных нормативных актов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ООШ,  регламентирующих организацию образовательного процесса и деятельность органов самоуправления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 в соответствии с требованиями ст.30, 34, 38, 45, 58 № 273- ФЗ «Об образовании в РФ» и требованиям   устава 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ООШ,  в том числе  регламентирующих:</w:t>
            </w:r>
          </w:p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3"/>
          </w:tcPr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Нарушение устранено.  </w:t>
            </w:r>
            <w:r w:rsidR="00FD19A6"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 Устав школы в новой редакции. 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 локальных нормативных актов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ООШ,  регламентирующих организацию образовательного процесса и деятельность органов самоуправления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 приведено в соответствие с  законодательством Российской Федерации в сфере образования  и требованиям   устава 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2659" w:type="dxa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9A6" w:rsidRPr="003209B2" w:rsidRDefault="00FD19A6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Ссылка:</w:t>
            </w:r>
          </w:p>
          <w:p w:rsidR="000A5F49" w:rsidRPr="003209B2" w:rsidRDefault="003209B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0A5F49" w:rsidRPr="003209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https://edu.tatar.ru/alkeevo/t-akchmetyevo/sch/page3947746.htm</w:t>
              </w:r>
            </w:hyperlink>
            <w:r w:rsidR="000A5F49"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4CC2" w:rsidRPr="003209B2" w:rsidTr="006F1E7A">
        <w:tc>
          <w:tcPr>
            <w:tcW w:w="4254" w:type="dxa"/>
          </w:tcPr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proofErr w:type="gramStart"/>
            <w:r w:rsidR="00B86010" w:rsidRPr="003209B2"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 w:rsidR="00B86010" w:rsidRPr="003209B2">
              <w:rPr>
                <w:rFonts w:ascii="Times New Roman" w:hAnsi="Times New Roman" w:cs="Times New Roman"/>
                <w:sz w:val="28"/>
                <w:szCs w:val="28"/>
              </w:rPr>
              <w:t>орядок создания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6010"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организации работы ,принятия решений комиссией по урегулированию споров между участниками образовательных отношений (ст.45 №273-ФЗ «Об образовании в РФ»);</w:t>
            </w:r>
          </w:p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3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Нарушение устранено.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Введен в действие порядок создания организации работы, принятия решений комиссией по урегулированию споров между участниками образовательных отношений</w:t>
            </w:r>
          </w:p>
        </w:tc>
        <w:tc>
          <w:tcPr>
            <w:tcW w:w="2659" w:type="dxa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0D3B" w:rsidRPr="003209B2" w:rsidRDefault="003209B2" w:rsidP="0080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00D3B" w:rsidRPr="003209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https://edu.tatar.ru/alkeevo/t-akchmetyevo/sch/page3947736.htm</w:t>
              </w:r>
            </w:hyperlink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CC2" w:rsidRPr="003209B2" w:rsidTr="006F1E7A">
        <w:tc>
          <w:tcPr>
            <w:tcW w:w="4254" w:type="dxa"/>
          </w:tcPr>
          <w:p w:rsidR="006A4CC2" w:rsidRPr="003209B2" w:rsidRDefault="006A4CC2" w:rsidP="006F1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б) процедуру перехода на обучение форме семейного образования и самообразования, а также порядок прохождение указанной категорией лиц промежуточной аттестации, получения допуска к прохождению государственной итоговой аттестации (п.3 ч.1 ст.34,ст.58,59 №273-ФЗ «Об образовании в РФ»);</w:t>
            </w:r>
          </w:p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3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Нарушение устранено.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Принят порядок перехода на обучение форме семейного образования и самообразования.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Порядок прохождения указанной категорией лиц промежуточной аттестации, получения допуска к прохождению государственной итоговой аттестации приведен в соответствие с требованиями законодательства.</w:t>
            </w:r>
          </w:p>
        </w:tc>
        <w:tc>
          <w:tcPr>
            <w:tcW w:w="2659" w:type="dxa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0D3B" w:rsidRPr="003209B2" w:rsidRDefault="003209B2" w:rsidP="0080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00D3B" w:rsidRPr="003209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https://edu.tatar.ru/alkeevo/t-akchmetyevo/sch/page3947726.htm</w:t>
              </w:r>
            </w:hyperlink>
            <w:r w:rsidR="00800D3B"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CC2" w:rsidRPr="003209B2" w:rsidTr="00B86010">
        <w:trPr>
          <w:trHeight w:val="841"/>
        </w:trPr>
        <w:tc>
          <w:tcPr>
            <w:tcW w:w="4254" w:type="dxa"/>
          </w:tcPr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в) порядок проведения промежуточной аттестации обучающихся  МБОУ  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кая ООШ   (п.10 ч.3 ст.28 , ст.58 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№273-ФЗ «Об образовании в РФ»);</w:t>
            </w:r>
          </w:p>
        </w:tc>
        <w:tc>
          <w:tcPr>
            <w:tcW w:w="3543" w:type="dxa"/>
            <w:gridSpan w:val="3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Нарушение устранено.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Введен в действие порядок  проведения промежуточной аттестации 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  </w:t>
            </w:r>
          </w:p>
        </w:tc>
        <w:tc>
          <w:tcPr>
            <w:tcW w:w="2659" w:type="dxa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</w:p>
          <w:p w:rsidR="00800D3B" w:rsidRPr="003209B2" w:rsidRDefault="003209B2" w:rsidP="00800D3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3" w:history="1">
              <w:r w:rsidR="00800D3B" w:rsidRPr="003209B2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https://edu.tatar.ru/alkeevo/t-akchmetyevo/sch/pag</w:t>
              </w:r>
              <w:r w:rsidR="00800D3B" w:rsidRPr="003209B2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tt-RU"/>
                </w:rPr>
                <w:lastRenderedPageBreak/>
                <w:t>e3947726.htm</w:t>
              </w:r>
            </w:hyperlink>
            <w:r w:rsidR="00800D3B" w:rsidRPr="003209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A4CC2" w:rsidRPr="003209B2" w:rsidTr="006F1E7A">
        <w:tc>
          <w:tcPr>
            <w:tcW w:w="4254" w:type="dxa"/>
          </w:tcPr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д) порядок зачета МБОУ 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  результатов освоения обучающимися учебных предметов, курсов, дисциплин (модулей), в других организациях, осуществляющих образовательную деятельность (п.1 ч.7 ст.34 №273-ФЗ «Об образовании в РФ»);</w:t>
            </w:r>
          </w:p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3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Нарушение устранено.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Принят порядок зачета МБОУ 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  результатов освоения обучающимися учебных предметов, курсов, дисциплин (модулей), в других организациях, осуществляющих образовательную деятельность.  </w:t>
            </w:r>
          </w:p>
        </w:tc>
        <w:tc>
          <w:tcPr>
            <w:tcW w:w="2659" w:type="dxa"/>
          </w:tcPr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0D3B" w:rsidRPr="003209B2" w:rsidRDefault="003209B2" w:rsidP="0080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800D3B" w:rsidRPr="003209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https://edu.tatar.ru/alkeevo/t-akchmetyevo/sch/page3947754.htm</w:t>
              </w:r>
            </w:hyperlink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CC2" w:rsidRPr="003209B2" w:rsidTr="006F1E7A">
        <w:tc>
          <w:tcPr>
            <w:tcW w:w="4254" w:type="dxa"/>
          </w:tcPr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е) языки обучения и воспитания, а также определяющее  выбор родного языка при изучении предметной области «Родной язык и литературные чтение на родном языке» / «Родной язык и литература » (ст.14 №273-ФЗ «Об образовании в РФ»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3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Нарушение устранено.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Принят порядок изучения языков обучения и воспитания, а также определяющее  выбор родного языка при изучении предметной области «Родной язык и литературные чтение на родном языке» / «Родной язык и литература »  приведен в соответствие с требованиями законодательства.</w:t>
            </w:r>
            <w:proofErr w:type="gramEnd"/>
          </w:p>
        </w:tc>
        <w:tc>
          <w:tcPr>
            <w:tcW w:w="2659" w:type="dxa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0D3B" w:rsidRPr="003209B2" w:rsidRDefault="003209B2" w:rsidP="0080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800D3B" w:rsidRPr="003209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https://edu.tatar.ru/alkeevo/t-akchmetyevo/sch/page3947717.htm</w:t>
              </w:r>
            </w:hyperlink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CC2" w:rsidRPr="003209B2" w:rsidTr="006F1E7A">
        <w:tc>
          <w:tcPr>
            <w:tcW w:w="4254" w:type="dxa"/>
          </w:tcPr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ж) требования  к одежде обучающихся (ст.38 № 273 – ФЗ «Об образовании в РФ»).</w:t>
            </w:r>
          </w:p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3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Нарушение устранено.</w:t>
            </w:r>
          </w:p>
          <w:p w:rsidR="006A4CC2" w:rsidRPr="003209B2" w:rsidRDefault="006A4CC2" w:rsidP="006F1E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Введено в действие Положение о требовании  к одежде 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</w:tc>
        <w:tc>
          <w:tcPr>
            <w:tcW w:w="2659" w:type="dxa"/>
          </w:tcPr>
          <w:p w:rsidR="006A4CC2" w:rsidRPr="003209B2" w:rsidRDefault="006A4CC2" w:rsidP="0080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="00800D3B" w:rsidRPr="003209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https://edu.tatar.ru/alkeevo/t-akchmetyevo/sch/page3947711.htm</w:t>
              </w:r>
            </w:hyperlink>
          </w:p>
        </w:tc>
      </w:tr>
      <w:tr w:rsidR="006A4CC2" w:rsidRPr="003209B2" w:rsidTr="006F1E7A">
        <w:tc>
          <w:tcPr>
            <w:tcW w:w="4254" w:type="dxa"/>
          </w:tcPr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- порядо</w:t>
            </w:r>
            <w:r w:rsidR="00B86010" w:rsidRPr="003209B2">
              <w:rPr>
                <w:rFonts w:ascii="Times New Roman" w:hAnsi="Times New Roman" w:cs="Times New Roman"/>
                <w:sz w:val="28"/>
                <w:szCs w:val="28"/>
              </w:rPr>
              <w:t>к принятия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утверждения  локальных нормативных актов в соответствии с требованиями Устава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ООШ, а также представление документов подтверждающих учет мнения иных участников образовательных отношений при принятии локальных нормативных актов, затрагивающих права 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обучающихся / воспитанников и работников  МБОУ 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ООШ;</w:t>
            </w:r>
          </w:p>
        </w:tc>
        <w:tc>
          <w:tcPr>
            <w:tcW w:w="3543" w:type="dxa"/>
            <w:gridSpan w:val="3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Нарушение устранено.</w:t>
            </w:r>
          </w:p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Порядок принятия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утверждения  локальных нормативных актов  прописан  в Уставе   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ООШ.   </w:t>
            </w: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</w:t>
            </w: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u w:val="single"/>
              </w:rPr>
            </w:pPr>
            <w:r w:rsidRPr="003209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</w:t>
            </w:r>
            <w:hyperlink r:id="rId17" w:history="1">
              <w:r w:rsidRPr="003209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Устав.doc</w:t>
              </w:r>
            </w:hyperlink>
          </w:p>
        </w:tc>
      </w:tr>
      <w:tr w:rsidR="006A4CC2" w:rsidRPr="003209B2" w:rsidTr="006F1E7A">
        <w:tc>
          <w:tcPr>
            <w:tcW w:w="4254" w:type="dxa"/>
          </w:tcPr>
          <w:p w:rsidR="006A4CC2" w:rsidRPr="003209B2" w:rsidRDefault="006A4CC2" w:rsidP="006F1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-размещение и обновление информации на официальном сайте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 в полном объеме согласно требований ст.29 № 273-ФЗ «Об образовании РФ»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 постановления Правительства  Российской Федерации от 10 июля 2013 года № 582 «Об утверждении  правил размещения на официальном сайте образовательной организации в информационно – телекоммуникационной сети «Интернет»,  Приказа Федеральной службы по надзору в сфере образования и науки (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) от 29 мая 2014 г. №785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 требований к структуре официального сайта образовательной организации в информационно телекоммуникационной сети «Интернет»  и формату представления на нем информации» (далее – Приказ №785), в том числе приведения структуры сайта и формата представленной информации в соответствие  с требованиями , установленными Приказом № 785 , а также указания следующей информации:</w:t>
            </w:r>
          </w:p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А) о формах обучения в полном объеме;</w:t>
            </w:r>
          </w:p>
          <w:p w:rsidR="006A4CC2" w:rsidRPr="003209B2" w:rsidRDefault="006A4CC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Б) о методических и иных документах разработанных образовательной организацией для обеспечения  образовательного процесса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и.т.д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3209B2" w:rsidRPr="003209B2" w:rsidRDefault="003209B2" w:rsidP="006F1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3"/>
          </w:tcPr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Нарушение устранено.</w:t>
            </w: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1.Изучены общие требования к содержательному наполнению официального сайта школы.</w:t>
            </w: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2.Проводится регулярное обновление информации на сайте школы.</w:t>
            </w: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3. Проведена проверка активности всех разделов сайта школы.</w:t>
            </w: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4. Проведен анализ содержания размещаемых материалов на сайте, которые должны соответствовать требованиям законодательства РФ о персональных данных.</w:t>
            </w:r>
          </w:p>
          <w:p w:rsidR="006A4CC2" w:rsidRPr="003209B2" w:rsidRDefault="006A4CC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5. Приведены в соответствие требованиям к размещению на официальном сайте образовательной организации документо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информации)</w:t>
            </w:r>
          </w:p>
        </w:tc>
        <w:tc>
          <w:tcPr>
            <w:tcW w:w="2659" w:type="dxa"/>
          </w:tcPr>
          <w:p w:rsidR="006A4CC2" w:rsidRPr="003209B2" w:rsidRDefault="006A4CC2" w:rsidP="006F1E7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209B2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</w:t>
            </w:r>
          </w:p>
          <w:p w:rsidR="00FD19A6" w:rsidRPr="003209B2" w:rsidRDefault="00FD19A6" w:rsidP="00FD19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  <w:p w:rsidR="006A4CC2" w:rsidRPr="003209B2" w:rsidRDefault="003209B2" w:rsidP="006F1E7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18" w:history="1">
              <w:r w:rsidR="00800D3B" w:rsidRPr="003209B2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https://edu.tatar.ru/alkeevo/t-akchmetyevo/sch</w:t>
              </w:r>
            </w:hyperlink>
          </w:p>
        </w:tc>
      </w:tr>
      <w:tr w:rsidR="003209B2" w:rsidRPr="003209B2" w:rsidTr="006F1E7A">
        <w:tc>
          <w:tcPr>
            <w:tcW w:w="4254" w:type="dxa"/>
          </w:tcPr>
          <w:p w:rsidR="003209B2" w:rsidRPr="003209B2" w:rsidRDefault="003209B2" w:rsidP="0029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-представление документов подтверждающих соблюдение требований ст.28, 41 № 273-ФЗ «Об образовании в РФ» в части создания безопасных условий обучения, воспитания обучающихся,  присмотра и ухода за обучающимися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их содержания в соответствии с установленными нормами обеспечивающими жизнь и здоровье обучающихся, работников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 :</w:t>
            </w:r>
          </w:p>
          <w:p w:rsidR="003209B2" w:rsidRPr="003209B2" w:rsidRDefault="003209B2" w:rsidP="0029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А) договора на оказание медицинских услуг (медицинское обслуживание обучающихся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, заключенный с  медицинской организацией (далее – Договор), в приложении к лицензии на медицинскую деятельность  которой указаны ниже перечисленные адреса осуществления медицинской деятельности или лицензию на осуществление медицинской деятельности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 с указанием  адресов :</w:t>
            </w:r>
          </w:p>
          <w:p w:rsidR="003209B2" w:rsidRPr="003209B2" w:rsidRDefault="003209B2" w:rsidP="0029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- 422884, РТ,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Алькеевский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Ахметьево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, д.10 Б;</w:t>
            </w:r>
          </w:p>
        </w:tc>
        <w:tc>
          <w:tcPr>
            <w:tcW w:w="3543" w:type="dxa"/>
            <w:gridSpan w:val="3"/>
          </w:tcPr>
          <w:p w:rsidR="003209B2" w:rsidRPr="003209B2" w:rsidRDefault="003209B2" w:rsidP="0029690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1.Территориального отдела Управления 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Республике Татарстан в 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>Нурлатском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>Аксубаевском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>Алькеевском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Черемшанском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районах об отказе в экспертизе медицинского кабинета в связи с отсутствием помещения для медицинского кабинета </w:t>
            </w:r>
          </w:p>
          <w:p w:rsidR="003209B2" w:rsidRPr="003209B2" w:rsidRDefault="003209B2" w:rsidP="002969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9B2" w:rsidRPr="003209B2" w:rsidRDefault="003209B2" w:rsidP="0029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Исполнительного комитета 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МР РТ об отсутствии условий для осуществления медицинской деяте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льности в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  <w:tc>
          <w:tcPr>
            <w:tcW w:w="2659" w:type="dxa"/>
          </w:tcPr>
          <w:p w:rsidR="003209B2" w:rsidRPr="003209B2" w:rsidRDefault="003209B2" w:rsidP="002969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3209B2" w:rsidRPr="003209B2" w:rsidRDefault="003209B2" w:rsidP="00296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9B2" w:rsidRPr="003209B2" w:rsidRDefault="003209B2" w:rsidP="00296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32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Копия письма 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Роспотребнадзора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Республике Татарстан 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№ 26/1615 от 30.08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.2019 г.</w:t>
            </w:r>
          </w:p>
          <w:p w:rsidR="003209B2" w:rsidRPr="003209B2" w:rsidRDefault="003209B2" w:rsidP="00296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9B2" w:rsidRPr="003209B2" w:rsidRDefault="003209B2" w:rsidP="00296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09B2" w:rsidRPr="003209B2" w:rsidRDefault="003209B2" w:rsidP="00296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9B2" w:rsidRPr="003209B2" w:rsidRDefault="003209B2" w:rsidP="00296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9B2" w:rsidRPr="003209B2" w:rsidRDefault="003209B2" w:rsidP="00296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9B2" w:rsidRPr="003209B2" w:rsidRDefault="003209B2" w:rsidP="00296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09B2" w:rsidRPr="003209B2" w:rsidRDefault="003209B2" w:rsidP="00296901">
            <w:pPr>
              <w:pStyle w:val="a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Приложение № 5</w:t>
            </w:r>
          </w:p>
          <w:p w:rsidR="003209B2" w:rsidRPr="003209B2" w:rsidRDefault="003209B2" w:rsidP="0029690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3209B2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209B2" w:rsidRPr="003209B2" w:rsidRDefault="003209B2" w:rsidP="00296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09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Копия письма </w:t>
            </w:r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Исполнительного комитета 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МР РТ об отсутствии условий для осуществления медицинской деяте</w:t>
            </w:r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льности в МБОУ </w:t>
            </w:r>
            <w:proofErr w:type="spellStart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>Ахметьевская</w:t>
            </w:r>
            <w:proofErr w:type="spellEnd"/>
            <w:r w:rsidRPr="003209B2">
              <w:rPr>
                <w:rFonts w:ascii="Times New Roman" w:hAnsi="Times New Roman" w:cs="Times New Roman"/>
                <w:sz w:val="28"/>
                <w:szCs w:val="28"/>
              </w:rPr>
              <w:t xml:space="preserve"> ООШ </w:t>
            </w:r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МР РТ</w:t>
            </w:r>
          </w:p>
        </w:tc>
      </w:tr>
    </w:tbl>
    <w:p w:rsidR="00B4523F" w:rsidRDefault="00B4523F">
      <w:pPr>
        <w:rPr>
          <w:noProof/>
        </w:rPr>
      </w:pPr>
    </w:p>
    <w:p w:rsidR="003209B2" w:rsidRDefault="003209B2" w:rsidP="00320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3209B2" w:rsidRPr="00562407" w:rsidRDefault="003209B2" w:rsidP="003209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РТ: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</w:t>
      </w:r>
    </w:p>
    <w:p w:rsidR="003209B2" w:rsidRPr="00D30511" w:rsidRDefault="003209B2" w:rsidP="003209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9B2" w:rsidRDefault="003209B2"/>
    <w:sectPr w:rsidR="003209B2" w:rsidSect="00C70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BB"/>
    <w:rsid w:val="000A5F49"/>
    <w:rsid w:val="001957BB"/>
    <w:rsid w:val="003209B2"/>
    <w:rsid w:val="006A4CC2"/>
    <w:rsid w:val="00800D3B"/>
    <w:rsid w:val="00B4523F"/>
    <w:rsid w:val="00B86010"/>
    <w:rsid w:val="00CD46F1"/>
    <w:rsid w:val="00FD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CC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A4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A4CC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CC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CC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A4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A4CC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C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keevo/t-akchmetyevo/sch/page3947726.htm" TargetMode="External"/><Relationship Id="rId13" Type="http://schemas.openxmlformats.org/officeDocument/2006/relationships/hyperlink" Target="https://edu.tatar.ru/alkeevo/t-akchmetyevo/sch/page3947726.htm" TargetMode="External"/><Relationship Id="rId18" Type="http://schemas.openxmlformats.org/officeDocument/2006/relationships/hyperlink" Target="https://edu.tatar.ru/alkeevo/t-akchmetyevo/sc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keevo/t-akchmetyevo/sch/page3947765.htm" TargetMode="External"/><Relationship Id="rId12" Type="http://schemas.openxmlformats.org/officeDocument/2006/relationships/hyperlink" Target="https://edu.tatar.ru/alkeevo/t-akchmetyevo/sch/page3947726.htm" TargetMode="External"/><Relationship Id="rId17" Type="http://schemas.openxmlformats.org/officeDocument/2006/relationships/hyperlink" Target="file:///C:\Users\&#1074;&#1077;&#1085;&#1077;&#1088;&#1072;\Desktop\&#1059;&#1089;&#1090;&#1072;&#1074;.do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alkeevo/t-akchmetyevo/sch/page3947711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alkeevo/t-akchmetyevo/sch/page3947736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lkeevo/t-akchmetyevo/sch/page3947717.htm" TargetMode="External"/><Relationship Id="rId10" Type="http://schemas.openxmlformats.org/officeDocument/2006/relationships/hyperlink" Target="https://edu.tatar.ru/alkeevo/t-akchmetyevo/sch/page3947746.ht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alkeevo/alparovo/sch/page3945573.htm" TargetMode="External"/><Relationship Id="rId14" Type="http://schemas.openxmlformats.org/officeDocument/2006/relationships/hyperlink" Target="https://edu.tatar.ru/alkeevo/t-akchmetyevo/sch/page394775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18E66-39B3-4C3F-B44B-637B71595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Admin</cp:lastModifiedBy>
  <cp:revision>7</cp:revision>
  <dcterms:created xsi:type="dcterms:W3CDTF">2019-08-29T20:09:00Z</dcterms:created>
  <dcterms:modified xsi:type="dcterms:W3CDTF">2019-08-31T10:11:00Z</dcterms:modified>
</cp:coreProperties>
</file>